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65" w:rsidRDefault="008E0265" w:rsidP="00AE7683">
      <w:pPr>
        <w:spacing w:after="0"/>
        <w:rPr>
          <w:rFonts w:cstheme="minorHAnsi"/>
        </w:rPr>
      </w:pPr>
    </w:p>
    <w:p w:rsidR="00AE7683" w:rsidRPr="009440A9" w:rsidRDefault="00AE7683" w:rsidP="00AE7683">
      <w:pPr>
        <w:spacing w:after="0"/>
        <w:rPr>
          <w:rFonts w:cstheme="minorHAnsi"/>
        </w:rPr>
      </w:pPr>
      <w:r w:rsidRPr="009440A9">
        <w:rPr>
          <w:rFonts w:cstheme="minorHAnsi"/>
        </w:rPr>
        <w:t xml:space="preserve">Dear </w:t>
      </w:r>
      <w:r w:rsidRPr="009440A9">
        <w:rPr>
          <w:rFonts w:cstheme="minorHAnsi"/>
          <w:highlight w:val="yellow"/>
        </w:rPr>
        <w:t>[Representative/Congressperson/Senator],</w:t>
      </w:r>
    </w:p>
    <w:p w:rsidR="00AE7683" w:rsidRPr="0009518C" w:rsidRDefault="00AE7683" w:rsidP="00AE7683">
      <w:pPr>
        <w:spacing w:after="0"/>
        <w:rPr>
          <w:rFonts w:cstheme="minorHAnsi"/>
          <w:sz w:val="16"/>
        </w:rPr>
      </w:pPr>
    </w:p>
    <w:p w:rsidR="0009518C" w:rsidRDefault="00AE7683" w:rsidP="0009518C">
      <w:pPr>
        <w:spacing w:after="0"/>
        <w:rPr>
          <w:rFonts w:cstheme="minorHAnsi"/>
        </w:rPr>
      </w:pPr>
      <w:r w:rsidRPr="009440A9">
        <w:rPr>
          <w:rFonts w:cstheme="minorHAnsi"/>
        </w:rPr>
        <w:t xml:space="preserve">My name is </w:t>
      </w:r>
      <w:r w:rsidRPr="009440A9">
        <w:rPr>
          <w:rFonts w:cstheme="minorHAnsi"/>
          <w:highlight w:val="yellow"/>
        </w:rPr>
        <w:t>[Your Name]</w:t>
      </w:r>
      <w:r w:rsidRPr="009440A9">
        <w:rPr>
          <w:rFonts w:cstheme="minorHAnsi"/>
        </w:rPr>
        <w:t xml:space="preserve"> and I live and vote in </w:t>
      </w:r>
      <w:r w:rsidRPr="009440A9">
        <w:rPr>
          <w:rFonts w:cstheme="minorHAnsi"/>
          <w:highlight w:val="yellow"/>
        </w:rPr>
        <w:t>[Your City, State]</w:t>
      </w:r>
      <w:r w:rsidRPr="009440A9">
        <w:rPr>
          <w:rFonts w:cstheme="minorHAnsi"/>
        </w:rPr>
        <w:t xml:space="preserve">. </w:t>
      </w:r>
      <w:r w:rsidRPr="009440A9">
        <w:rPr>
          <w:rFonts w:cstheme="minorHAnsi"/>
          <w:highlight w:val="yellow"/>
        </w:rPr>
        <w:t>[I/My child/</w:t>
      </w:r>
      <w:proofErr w:type="gramStart"/>
      <w:r w:rsidRPr="009440A9">
        <w:rPr>
          <w:rFonts w:cstheme="minorHAnsi"/>
          <w:highlight w:val="yellow"/>
        </w:rPr>
        <w:t>My</w:t>
      </w:r>
      <w:proofErr w:type="gramEnd"/>
      <w:r w:rsidRPr="009440A9">
        <w:rPr>
          <w:rFonts w:cstheme="minorHAnsi"/>
          <w:highlight w:val="yellow"/>
        </w:rPr>
        <w:t xml:space="preserve"> family member</w:t>
      </w:r>
      <w:r w:rsidRPr="009440A9">
        <w:rPr>
          <w:rFonts w:cstheme="minorHAnsi"/>
        </w:rPr>
        <w:t>] has type 1 diabetes, a life-long, non-preventable autoimmune disease. I would like to talk to you about th</w:t>
      </w:r>
      <w:r w:rsidR="001A0504">
        <w:rPr>
          <w:rFonts w:cstheme="minorHAnsi"/>
        </w:rPr>
        <w:t xml:space="preserve">e </w:t>
      </w:r>
      <w:proofErr w:type="gramStart"/>
      <w:r w:rsidR="001A0504">
        <w:rPr>
          <w:rFonts w:cstheme="minorHAnsi"/>
        </w:rPr>
        <w:t>insulin pricing</w:t>
      </w:r>
      <w:proofErr w:type="gramEnd"/>
      <w:r w:rsidR="001A0504">
        <w:rPr>
          <w:rFonts w:cstheme="minorHAnsi"/>
        </w:rPr>
        <w:t xml:space="preserve"> crisis, and to </w:t>
      </w:r>
      <w:r w:rsidRPr="009440A9">
        <w:rPr>
          <w:rFonts w:cstheme="minorHAnsi"/>
        </w:rPr>
        <w:t>request that you to make the issue part of your legislative priorities.</w:t>
      </w:r>
    </w:p>
    <w:p w:rsidR="0009518C" w:rsidRPr="0009518C" w:rsidRDefault="0009518C" w:rsidP="0009518C">
      <w:pPr>
        <w:spacing w:after="0"/>
        <w:rPr>
          <w:rFonts w:cstheme="minorHAnsi"/>
          <w:sz w:val="16"/>
        </w:rPr>
      </w:pPr>
    </w:p>
    <w:p w:rsidR="00826D62" w:rsidRPr="001A0504" w:rsidRDefault="00AE7683" w:rsidP="0009518C">
      <w:pPr>
        <w:spacing w:after="0"/>
        <w:rPr>
          <w:rFonts w:cstheme="minorHAnsi"/>
        </w:rPr>
      </w:pPr>
      <w:r w:rsidRPr="009440A9">
        <w:rPr>
          <w:rFonts w:cstheme="minorHAnsi"/>
        </w:rPr>
        <w:t>Insulin is as necessary to a diabetic as oxygen, yet people with diabetes around the country are suffering from lack of access to insulin. Here are a few facts on this issue to put it in perspective:</w:t>
      </w:r>
    </w:p>
    <w:p w:rsidR="00AE7683" w:rsidRPr="009440A9" w:rsidRDefault="00AE7683" w:rsidP="00826D62">
      <w:pPr>
        <w:pStyle w:val="ListParagraph"/>
        <w:numPr>
          <w:ilvl w:val="0"/>
          <w:numId w:val="2"/>
        </w:numPr>
        <w:spacing w:after="240" w:line="240" w:lineRule="auto"/>
        <w:rPr>
          <w:rFonts w:asciiTheme="minorHAnsi" w:hAnsiTheme="minorHAnsi" w:cstheme="minorHAnsi"/>
          <w:sz w:val="22"/>
        </w:rPr>
      </w:pPr>
      <w:r w:rsidRPr="009440A9">
        <w:rPr>
          <w:rFonts w:asciiTheme="minorHAnsi" w:hAnsiTheme="minorHAnsi" w:cstheme="minorHAnsi"/>
          <w:sz w:val="22"/>
        </w:rPr>
        <w:t xml:space="preserve">Over </w:t>
      </w:r>
      <w:hyperlink r:id="rId7" w:history="1">
        <w:r w:rsidRPr="00692F5A">
          <w:rPr>
            <w:rStyle w:val="Hyperlink"/>
            <w:rFonts w:asciiTheme="minorHAnsi" w:hAnsiTheme="minorHAnsi" w:cstheme="minorHAnsi"/>
            <w:sz w:val="22"/>
          </w:rPr>
          <w:t>6 million Americans</w:t>
        </w:r>
      </w:hyperlink>
      <w:r w:rsidRPr="009440A9">
        <w:rPr>
          <w:rFonts w:asciiTheme="minorHAnsi" w:hAnsiTheme="minorHAnsi" w:cstheme="minorHAnsi"/>
          <w:sz w:val="22"/>
        </w:rPr>
        <w:t xml:space="preserve"> are insulin dependent in the US. </w:t>
      </w:r>
    </w:p>
    <w:p w:rsidR="00AE7683" w:rsidRPr="009440A9" w:rsidRDefault="00AE7683" w:rsidP="00AE7683">
      <w:pPr>
        <w:pStyle w:val="ListParagraph"/>
        <w:numPr>
          <w:ilvl w:val="0"/>
          <w:numId w:val="2"/>
        </w:numPr>
        <w:spacing w:before="100" w:beforeAutospacing="1" w:after="240" w:line="240" w:lineRule="auto"/>
        <w:rPr>
          <w:rFonts w:asciiTheme="minorHAnsi" w:hAnsiTheme="minorHAnsi" w:cstheme="minorHAnsi"/>
          <w:b/>
          <w:sz w:val="22"/>
        </w:rPr>
      </w:pPr>
      <w:r w:rsidRPr="009440A9">
        <w:rPr>
          <w:rFonts w:asciiTheme="minorHAnsi" w:hAnsiTheme="minorHAnsi" w:cstheme="minorHAnsi"/>
          <w:sz w:val="22"/>
        </w:rPr>
        <w:t xml:space="preserve">Prices of insulin have </w:t>
      </w:r>
      <w:hyperlink r:id="rId8" w:history="1">
        <w:r w:rsidRPr="009440A9">
          <w:rPr>
            <w:rStyle w:val="Hyperlink"/>
            <w:rFonts w:asciiTheme="minorHAnsi" w:hAnsiTheme="minorHAnsi" w:cstheme="minorHAnsi"/>
            <w:sz w:val="22"/>
          </w:rPr>
          <w:t>been rising</w:t>
        </w:r>
      </w:hyperlink>
      <w:r w:rsidRPr="009440A9">
        <w:rPr>
          <w:rFonts w:asciiTheme="minorHAnsi" w:hAnsiTheme="minorHAnsi" w:cstheme="minorHAnsi"/>
          <w:sz w:val="22"/>
        </w:rPr>
        <w:t xml:space="preserve"> at an alarming rate for over a </w:t>
      </w:r>
      <w:r w:rsidRPr="00D24D95">
        <w:rPr>
          <w:rStyle w:val="Strong"/>
          <w:rFonts w:asciiTheme="minorHAnsi" w:hAnsiTheme="minorHAnsi" w:cstheme="minorHAnsi"/>
          <w:b w:val="0"/>
          <w:sz w:val="22"/>
        </w:rPr>
        <w:t>decade</w:t>
      </w:r>
      <w:r w:rsidRPr="009440A9">
        <w:rPr>
          <w:rFonts w:asciiTheme="minorHAnsi" w:hAnsiTheme="minorHAnsi" w:cstheme="minorHAnsi"/>
          <w:sz w:val="22"/>
        </w:rPr>
        <w:t>, with insulin manufacturers raising their prices in lock step with each other.</w:t>
      </w:r>
    </w:p>
    <w:p w:rsidR="00AE7683" w:rsidRPr="009440A9" w:rsidRDefault="00AE7683" w:rsidP="00AE7683">
      <w:pPr>
        <w:pStyle w:val="ListParagraph"/>
        <w:numPr>
          <w:ilvl w:val="0"/>
          <w:numId w:val="2"/>
        </w:numPr>
        <w:spacing w:before="100" w:beforeAutospacing="1" w:after="240" w:line="240" w:lineRule="auto"/>
        <w:rPr>
          <w:rFonts w:asciiTheme="minorHAnsi" w:hAnsiTheme="minorHAnsi" w:cstheme="minorHAnsi"/>
          <w:sz w:val="22"/>
        </w:rPr>
      </w:pPr>
      <w:r w:rsidRPr="009440A9">
        <w:rPr>
          <w:rFonts w:asciiTheme="minorHAnsi" w:hAnsiTheme="minorHAnsi" w:cstheme="minorHAnsi"/>
          <w:sz w:val="22"/>
        </w:rPr>
        <w:t xml:space="preserve">Insulin prices have increased </w:t>
      </w:r>
      <w:hyperlink r:id="rId9" w:history="1">
        <w:r w:rsidRPr="009440A9">
          <w:rPr>
            <w:rStyle w:val="Hyperlink"/>
            <w:rFonts w:asciiTheme="minorHAnsi" w:hAnsiTheme="minorHAnsi" w:cstheme="minorHAnsi"/>
            <w:sz w:val="22"/>
          </w:rPr>
          <w:t>over 1000%</w:t>
        </w:r>
      </w:hyperlink>
      <w:r w:rsidRPr="009440A9">
        <w:rPr>
          <w:rFonts w:asciiTheme="minorHAnsi" w:hAnsiTheme="minorHAnsi" w:cstheme="minorHAnsi"/>
          <w:sz w:val="22"/>
        </w:rPr>
        <w:t> in the last 20 years, and they continue to rise.</w:t>
      </w:r>
    </w:p>
    <w:p w:rsidR="00AE7683" w:rsidRPr="009440A9" w:rsidRDefault="00AE7683" w:rsidP="00AE7683">
      <w:pPr>
        <w:pStyle w:val="ListParagraph"/>
        <w:numPr>
          <w:ilvl w:val="0"/>
          <w:numId w:val="2"/>
        </w:numPr>
        <w:spacing w:before="100" w:beforeAutospacing="1" w:after="240" w:line="240" w:lineRule="auto"/>
        <w:rPr>
          <w:rFonts w:asciiTheme="minorHAnsi" w:hAnsiTheme="minorHAnsi" w:cstheme="minorHAnsi"/>
          <w:sz w:val="22"/>
        </w:rPr>
      </w:pPr>
      <w:r w:rsidRPr="009440A9">
        <w:rPr>
          <w:rFonts w:asciiTheme="minorHAnsi" w:hAnsiTheme="minorHAnsi" w:cstheme="minorHAnsi"/>
          <w:sz w:val="22"/>
        </w:rPr>
        <w:t xml:space="preserve">Even with insurance, people are paying an average of at least </w:t>
      </w:r>
      <w:hyperlink r:id="rId10" w:history="1">
        <w:r w:rsidRPr="001A0504">
          <w:rPr>
            <w:rStyle w:val="Hyperlink"/>
            <w:rFonts w:asciiTheme="minorHAnsi" w:hAnsiTheme="minorHAnsi" w:cstheme="minorHAnsi"/>
            <w:sz w:val="22"/>
          </w:rPr>
          <w:t>$210 per month</w:t>
        </w:r>
      </w:hyperlink>
      <w:r w:rsidRPr="009440A9">
        <w:rPr>
          <w:rFonts w:asciiTheme="minorHAnsi" w:hAnsiTheme="minorHAnsi" w:cstheme="minorHAnsi"/>
          <w:sz w:val="22"/>
        </w:rPr>
        <w:t xml:space="preserve"> for insulin alone and up to 50% of their annual income on diabetes costs. </w:t>
      </w:r>
    </w:p>
    <w:p w:rsidR="00AE7683" w:rsidRPr="009440A9" w:rsidRDefault="00AE7683" w:rsidP="00AE7683">
      <w:pPr>
        <w:pStyle w:val="ListParagraph"/>
        <w:numPr>
          <w:ilvl w:val="0"/>
          <w:numId w:val="2"/>
        </w:numPr>
        <w:spacing w:before="100" w:beforeAutospacing="1" w:after="240" w:line="240" w:lineRule="auto"/>
        <w:rPr>
          <w:rFonts w:asciiTheme="minorHAnsi" w:hAnsiTheme="minorHAnsi" w:cstheme="minorHAnsi"/>
          <w:sz w:val="22"/>
        </w:rPr>
      </w:pPr>
      <w:r w:rsidRPr="009440A9">
        <w:rPr>
          <w:rFonts w:asciiTheme="minorHAnsi" w:hAnsiTheme="minorHAnsi" w:cstheme="minorHAnsi"/>
          <w:sz w:val="22"/>
        </w:rPr>
        <w:t>These prices are</w:t>
      </w:r>
      <w:r w:rsidR="000D60E3">
        <w:rPr>
          <w:rFonts w:asciiTheme="minorHAnsi" w:hAnsiTheme="minorHAnsi" w:cstheme="minorHAnsi"/>
          <w:sz w:val="22"/>
        </w:rPr>
        <w:t xml:space="preserve"> so high that people </w:t>
      </w:r>
      <w:proofErr w:type="gramStart"/>
      <w:r w:rsidRPr="009440A9">
        <w:rPr>
          <w:rFonts w:asciiTheme="minorHAnsi" w:hAnsiTheme="minorHAnsi" w:cstheme="minorHAnsi"/>
          <w:sz w:val="22"/>
        </w:rPr>
        <w:t xml:space="preserve">are </w:t>
      </w:r>
      <w:r w:rsidR="000D60E3">
        <w:rPr>
          <w:rFonts w:asciiTheme="minorHAnsi" w:hAnsiTheme="minorHAnsi" w:cstheme="minorHAnsi"/>
          <w:sz w:val="22"/>
        </w:rPr>
        <w:t xml:space="preserve">being </w:t>
      </w:r>
      <w:r w:rsidRPr="009440A9">
        <w:rPr>
          <w:rFonts w:asciiTheme="minorHAnsi" w:hAnsiTheme="minorHAnsi" w:cstheme="minorHAnsi"/>
          <w:sz w:val="22"/>
        </w:rPr>
        <w:t>forced</w:t>
      </w:r>
      <w:proofErr w:type="gramEnd"/>
      <w:r w:rsidRPr="009440A9">
        <w:rPr>
          <w:rFonts w:asciiTheme="minorHAnsi" w:hAnsiTheme="minorHAnsi" w:cstheme="minorHAnsi"/>
          <w:sz w:val="22"/>
        </w:rPr>
        <w:t xml:space="preserve"> to resort to </w:t>
      </w:r>
      <w:hyperlink r:id="rId11" w:history="1">
        <w:r w:rsidRPr="001A0504">
          <w:rPr>
            <w:rStyle w:val="Hyperlink"/>
            <w:rFonts w:asciiTheme="minorHAnsi" w:hAnsiTheme="minorHAnsi" w:cstheme="minorHAnsi"/>
            <w:sz w:val="22"/>
          </w:rPr>
          <w:t>drastic</w:t>
        </w:r>
      </w:hyperlink>
      <w:r w:rsidRPr="001A0504">
        <w:rPr>
          <w:rFonts w:asciiTheme="minorHAnsi" w:hAnsiTheme="minorHAnsi" w:cstheme="minorHAnsi"/>
          <w:sz w:val="22"/>
        </w:rPr>
        <w:t xml:space="preserve"> measures</w:t>
      </w:r>
      <w:r w:rsidRPr="009440A9">
        <w:rPr>
          <w:rFonts w:asciiTheme="minorHAnsi" w:hAnsiTheme="minorHAnsi" w:cstheme="minorHAnsi"/>
          <w:sz w:val="22"/>
        </w:rPr>
        <w:t xml:space="preserve"> just to </w:t>
      </w:r>
      <w:hyperlink r:id="rId12" w:history="1">
        <w:r w:rsidRPr="009440A9">
          <w:rPr>
            <w:rStyle w:val="Hyperlink"/>
            <w:rFonts w:asciiTheme="minorHAnsi" w:hAnsiTheme="minorHAnsi" w:cstheme="minorHAnsi"/>
            <w:sz w:val="22"/>
          </w:rPr>
          <w:t>stay alive</w:t>
        </w:r>
      </w:hyperlink>
      <w:r w:rsidRPr="009440A9">
        <w:rPr>
          <w:rFonts w:asciiTheme="minorHAnsi" w:hAnsiTheme="minorHAnsi" w:cstheme="minorHAnsi"/>
          <w:sz w:val="22"/>
        </w:rPr>
        <w:t xml:space="preserve">.  </w:t>
      </w:r>
    </w:p>
    <w:p w:rsidR="00826D62" w:rsidRDefault="00AE7683" w:rsidP="00826D62">
      <w:pPr>
        <w:pStyle w:val="ListParagraph"/>
        <w:numPr>
          <w:ilvl w:val="0"/>
          <w:numId w:val="2"/>
        </w:numPr>
        <w:spacing w:before="100" w:beforeAutospacing="1" w:after="0" w:line="240" w:lineRule="auto"/>
        <w:rPr>
          <w:rFonts w:asciiTheme="minorHAnsi" w:hAnsiTheme="minorHAnsi" w:cstheme="minorHAnsi"/>
          <w:sz w:val="22"/>
        </w:rPr>
      </w:pPr>
      <w:r w:rsidRPr="009440A9">
        <w:rPr>
          <w:rFonts w:asciiTheme="minorHAnsi" w:hAnsiTheme="minorHAnsi" w:cstheme="minorHAnsi"/>
          <w:sz w:val="22"/>
        </w:rPr>
        <w:t xml:space="preserve">Many people with diabetes are rationing their insulin, and an increasing number of people </w:t>
      </w:r>
      <w:hyperlink r:id="rId13" w:history="1">
        <w:r w:rsidRPr="001A0504">
          <w:rPr>
            <w:rStyle w:val="Hyperlink"/>
            <w:rFonts w:asciiTheme="minorHAnsi" w:hAnsiTheme="minorHAnsi" w:cstheme="minorHAnsi"/>
            <w:sz w:val="22"/>
          </w:rPr>
          <w:t>have died</w:t>
        </w:r>
      </w:hyperlink>
      <w:r w:rsidRPr="009440A9">
        <w:rPr>
          <w:rFonts w:asciiTheme="minorHAnsi" w:hAnsiTheme="minorHAnsi" w:cstheme="minorHAnsi"/>
          <w:sz w:val="22"/>
        </w:rPr>
        <w:t xml:space="preserve"> because they could not afford it.</w:t>
      </w:r>
    </w:p>
    <w:p w:rsidR="00826D62" w:rsidRPr="00826D62" w:rsidRDefault="00826D62" w:rsidP="00826D62">
      <w:pPr>
        <w:pStyle w:val="ListParagraph"/>
        <w:spacing w:before="100" w:beforeAutospacing="1" w:after="0" w:line="240" w:lineRule="auto"/>
        <w:ind w:left="360"/>
        <w:rPr>
          <w:rFonts w:asciiTheme="minorHAnsi" w:hAnsiTheme="minorHAnsi" w:cstheme="minorHAnsi"/>
          <w:sz w:val="16"/>
        </w:rPr>
      </w:pPr>
    </w:p>
    <w:p w:rsidR="00AE7683" w:rsidRPr="009440A9" w:rsidRDefault="00AE7683" w:rsidP="00AE7683">
      <w:pPr>
        <w:spacing w:after="0"/>
        <w:rPr>
          <w:rFonts w:cstheme="minorHAnsi"/>
        </w:rPr>
      </w:pPr>
      <w:r w:rsidRPr="009440A9">
        <w:rPr>
          <w:rFonts w:cstheme="minorHAnsi"/>
        </w:rPr>
        <w:t xml:space="preserve">Across the country, individuals and groups have united to </w:t>
      </w:r>
      <w:hyperlink r:id="rId14" w:history="1">
        <w:r w:rsidRPr="009440A9">
          <w:rPr>
            <w:rStyle w:val="Hyperlink"/>
            <w:rFonts w:cstheme="minorHAnsi"/>
          </w:rPr>
          <w:t>speak up</w:t>
        </w:r>
      </w:hyperlink>
      <w:r w:rsidRPr="009440A9">
        <w:rPr>
          <w:rFonts w:cstheme="minorHAnsi"/>
        </w:rPr>
        <w:t xml:space="preserve"> against </w:t>
      </w:r>
      <w:proofErr w:type="gramStart"/>
      <w:r w:rsidRPr="009440A9">
        <w:rPr>
          <w:rFonts w:cstheme="minorHAnsi"/>
        </w:rPr>
        <w:t>price-gouging</w:t>
      </w:r>
      <w:proofErr w:type="gramEnd"/>
      <w:r w:rsidRPr="009440A9">
        <w:rPr>
          <w:rFonts w:cstheme="minorHAnsi"/>
        </w:rPr>
        <w:t xml:space="preserve"> and the insulin pricing crisis. The #insulin4all campaign has been advocating on social media, </w:t>
      </w:r>
      <w:hyperlink r:id="rId15" w:history="1">
        <w:r w:rsidRPr="009440A9">
          <w:rPr>
            <w:rStyle w:val="Hyperlink"/>
            <w:rFonts w:cstheme="minorHAnsi"/>
          </w:rPr>
          <w:t>meeting</w:t>
        </w:r>
      </w:hyperlink>
      <w:r w:rsidRPr="009440A9">
        <w:rPr>
          <w:rFonts w:cstheme="minorHAnsi"/>
        </w:rPr>
        <w:t xml:space="preserve"> to plan action, and leading in-person </w:t>
      </w:r>
      <w:hyperlink r:id="rId16" w:history="1">
        <w:r w:rsidRPr="009440A9">
          <w:rPr>
            <w:rStyle w:val="Hyperlink"/>
            <w:rFonts w:cstheme="minorHAnsi"/>
          </w:rPr>
          <w:t>demonstrations</w:t>
        </w:r>
      </w:hyperlink>
      <w:r w:rsidRPr="009440A9">
        <w:rPr>
          <w:rFonts w:cstheme="minorHAnsi"/>
        </w:rPr>
        <w:t>.</w:t>
      </w:r>
    </w:p>
    <w:p w:rsidR="00AE7683" w:rsidRPr="0009518C" w:rsidRDefault="00AE7683" w:rsidP="00AE7683">
      <w:pPr>
        <w:spacing w:after="0"/>
        <w:rPr>
          <w:rFonts w:cstheme="minorHAnsi"/>
          <w:sz w:val="16"/>
        </w:rPr>
      </w:pPr>
    </w:p>
    <w:p w:rsidR="00060DA0" w:rsidRPr="00060DA0" w:rsidRDefault="00E53EA6" w:rsidP="00060DA0">
      <w:pPr>
        <w:spacing w:after="0"/>
        <w:rPr>
          <w:rFonts w:cstheme="minorHAnsi"/>
          <w:szCs w:val="24"/>
        </w:rPr>
      </w:pPr>
      <w:r>
        <w:rPr>
          <w:rFonts w:cstheme="minorHAnsi"/>
          <w:szCs w:val="24"/>
        </w:rPr>
        <w:t>C</w:t>
      </w:r>
      <w:bookmarkStart w:id="0" w:name="_GoBack"/>
      <w:bookmarkEnd w:id="0"/>
      <w:r w:rsidR="00060DA0" w:rsidRPr="00060DA0">
        <w:rPr>
          <w:rFonts w:cstheme="minorHAnsi"/>
          <w:szCs w:val="24"/>
        </w:rPr>
        <w:t xml:space="preserve">urrent elected officials and candidates need to be speaking on access to insulin and high insulin prices. Those of us who have been fighting for affordable insulin at the state, national, and global levels encourage all officials to push for full transparency and accountability of all parties involved in the pricing of insulin. </w:t>
      </w:r>
    </w:p>
    <w:p w:rsidR="00060DA0" w:rsidRPr="00060DA0" w:rsidRDefault="00060DA0" w:rsidP="00060DA0">
      <w:pPr>
        <w:spacing w:after="0"/>
        <w:rPr>
          <w:rFonts w:cstheme="minorHAnsi"/>
          <w:sz w:val="16"/>
          <w:szCs w:val="24"/>
        </w:rPr>
      </w:pPr>
    </w:p>
    <w:p w:rsidR="00060DA0" w:rsidRPr="00060DA0" w:rsidRDefault="00060DA0" w:rsidP="00060DA0">
      <w:pPr>
        <w:spacing w:after="0"/>
        <w:rPr>
          <w:rFonts w:cstheme="minorHAnsi"/>
          <w:szCs w:val="24"/>
        </w:rPr>
      </w:pPr>
      <w:r w:rsidRPr="00060DA0">
        <w:rPr>
          <w:rFonts w:cstheme="minorHAnsi"/>
          <w:szCs w:val="24"/>
        </w:rPr>
        <w:t xml:space="preserve">We request your leadership to pursue legislative action to address this crisis and bring price transparency to insulin. To start, we would like to see every state pass legislation similar to </w:t>
      </w:r>
      <w:hyperlink r:id="rId17" w:history="1">
        <w:r w:rsidRPr="00060DA0">
          <w:rPr>
            <w:rStyle w:val="Hyperlink"/>
            <w:rFonts w:cstheme="minorHAnsi"/>
            <w:szCs w:val="24"/>
          </w:rPr>
          <w:t>Nevada’s Senate Bill</w:t>
        </w:r>
      </w:hyperlink>
      <w:r w:rsidRPr="00060DA0">
        <w:rPr>
          <w:rFonts w:cstheme="minorHAnsi"/>
          <w:szCs w:val="24"/>
        </w:rPr>
        <w:t xml:space="preserve"> 539 passed in June 2017. This bill requires pharmaceutical manufacturers and pharmacy benefit managers disclose the costs of insulin, justifications for these costs, and any factors leading to price increases. </w:t>
      </w:r>
    </w:p>
    <w:p w:rsidR="00AE7683" w:rsidRPr="0009518C" w:rsidRDefault="00AE7683" w:rsidP="00AE7683">
      <w:pPr>
        <w:spacing w:after="0"/>
        <w:rPr>
          <w:rFonts w:cstheme="minorHAnsi"/>
          <w:sz w:val="16"/>
        </w:rPr>
      </w:pPr>
    </w:p>
    <w:p w:rsidR="00D32114" w:rsidRDefault="00E9534E" w:rsidP="00AE7683">
      <w:pPr>
        <w:spacing w:after="0"/>
        <w:rPr>
          <w:rFonts w:cstheme="minorHAnsi"/>
        </w:rPr>
      </w:pPr>
      <w:r w:rsidRPr="00E9534E">
        <w:rPr>
          <w:rFonts w:cstheme="minorHAnsi"/>
          <w:szCs w:val="24"/>
        </w:rPr>
        <w:t xml:space="preserve">If you are not already supporting #insulin4all, we want you to </w:t>
      </w:r>
      <w:hyperlink r:id="rId18" w:history="1">
        <w:r w:rsidRPr="00E9534E">
          <w:rPr>
            <w:rStyle w:val="Hyperlink"/>
            <w:rFonts w:cstheme="minorHAnsi"/>
            <w:szCs w:val="24"/>
          </w:rPr>
          <w:t>join the conversation</w:t>
        </w:r>
      </w:hyperlink>
      <w:r w:rsidRPr="00E9534E">
        <w:rPr>
          <w:rFonts w:cstheme="minorHAnsi"/>
          <w:szCs w:val="24"/>
        </w:rPr>
        <w:t xml:space="preserve"> and to educate you about the situation.</w:t>
      </w:r>
      <w:r w:rsidRPr="00E9534E">
        <w:rPr>
          <w:rFonts w:cstheme="minorHAnsi"/>
          <w:sz w:val="20"/>
        </w:rPr>
        <w:t xml:space="preserve"> </w:t>
      </w:r>
      <w:r>
        <w:rPr>
          <w:rFonts w:cstheme="minorHAnsi"/>
        </w:rPr>
        <w:t>H</w:t>
      </w:r>
      <w:r w:rsidR="00AE7683" w:rsidRPr="009440A9">
        <w:rPr>
          <w:rFonts w:cstheme="minorHAnsi"/>
        </w:rPr>
        <w:t xml:space="preserve">ere is a </w:t>
      </w:r>
      <w:hyperlink r:id="rId19" w:history="1">
        <w:r w:rsidR="00AE7683" w:rsidRPr="00D32114">
          <w:rPr>
            <w:rStyle w:val="Hyperlink"/>
            <w:rFonts w:cstheme="minorHAnsi"/>
          </w:rPr>
          <w:t>great resource</w:t>
        </w:r>
      </w:hyperlink>
      <w:r w:rsidR="00AE7683" w:rsidRPr="009440A9">
        <w:rPr>
          <w:rFonts w:cstheme="minorHAnsi"/>
        </w:rPr>
        <w:t xml:space="preserve"> that highlights key issues and progr</w:t>
      </w:r>
      <w:r w:rsidR="00D32114">
        <w:rPr>
          <w:rFonts w:cstheme="minorHAnsi"/>
        </w:rPr>
        <w:t xml:space="preserve">ess </w:t>
      </w:r>
      <w:r w:rsidR="00826D62">
        <w:rPr>
          <w:rFonts w:cstheme="minorHAnsi"/>
        </w:rPr>
        <w:t xml:space="preserve">so far. </w:t>
      </w:r>
      <w:r w:rsidR="00AE7683" w:rsidRPr="009440A9">
        <w:rPr>
          <w:rFonts w:cstheme="minorHAnsi"/>
        </w:rPr>
        <w:t xml:space="preserve">Please let me know if you are able to meet to discuss the current issues around insulin pricing and possible actions to stop this crisis. You can reach </w:t>
      </w:r>
      <w:proofErr w:type="gramStart"/>
      <w:r w:rsidR="00AE7683" w:rsidRPr="009440A9">
        <w:rPr>
          <w:rFonts w:cstheme="minorHAnsi"/>
        </w:rPr>
        <w:t xml:space="preserve">me at </w:t>
      </w:r>
      <w:r w:rsidR="00AE7683" w:rsidRPr="009440A9">
        <w:rPr>
          <w:rFonts w:cstheme="minorHAnsi"/>
          <w:highlight w:val="yellow"/>
        </w:rPr>
        <w:t>[phone]</w:t>
      </w:r>
      <w:r w:rsidR="00AE7683" w:rsidRPr="009440A9">
        <w:rPr>
          <w:rFonts w:cstheme="minorHAnsi"/>
        </w:rPr>
        <w:t xml:space="preserve"> or </w:t>
      </w:r>
      <w:r w:rsidR="00AE7683" w:rsidRPr="009440A9">
        <w:rPr>
          <w:rFonts w:cstheme="minorHAnsi"/>
          <w:highlight w:val="yellow"/>
        </w:rPr>
        <w:t>[email</w:t>
      </w:r>
      <w:proofErr w:type="gramEnd"/>
      <w:r w:rsidR="00AE7683" w:rsidRPr="009440A9">
        <w:rPr>
          <w:rFonts w:cstheme="minorHAnsi"/>
          <w:highlight w:val="yellow"/>
        </w:rPr>
        <w:t>]</w:t>
      </w:r>
      <w:r w:rsidR="00AE7683" w:rsidRPr="009440A9">
        <w:rPr>
          <w:rFonts w:cstheme="minorHAnsi"/>
        </w:rPr>
        <w:t xml:space="preserve">. </w:t>
      </w:r>
    </w:p>
    <w:p w:rsidR="00D32114" w:rsidRDefault="00D32114" w:rsidP="00AE7683">
      <w:pPr>
        <w:spacing w:after="0"/>
        <w:rPr>
          <w:rFonts w:cstheme="minorHAnsi"/>
        </w:rPr>
      </w:pPr>
    </w:p>
    <w:p w:rsidR="00AE7683" w:rsidRPr="009440A9" w:rsidRDefault="00AE7683" w:rsidP="00AE7683">
      <w:pPr>
        <w:spacing w:after="0"/>
        <w:rPr>
          <w:rFonts w:cstheme="minorHAnsi"/>
        </w:rPr>
      </w:pPr>
      <w:r w:rsidRPr="009440A9">
        <w:rPr>
          <w:rFonts w:cstheme="minorHAnsi"/>
        </w:rPr>
        <w:t xml:space="preserve">Thank you for your time and consideration. I look forward to working with you. </w:t>
      </w:r>
    </w:p>
    <w:p w:rsidR="00AE7683" w:rsidRPr="009440A9" w:rsidRDefault="00AE7683" w:rsidP="00AE7683">
      <w:pPr>
        <w:spacing w:after="0"/>
        <w:rPr>
          <w:rFonts w:cstheme="minorHAnsi"/>
        </w:rPr>
      </w:pPr>
    </w:p>
    <w:p w:rsidR="00AE7683" w:rsidRPr="009440A9" w:rsidRDefault="00AE7683" w:rsidP="00AE7683">
      <w:pPr>
        <w:spacing w:after="0"/>
        <w:rPr>
          <w:rFonts w:cstheme="minorHAnsi"/>
        </w:rPr>
      </w:pPr>
      <w:r w:rsidRPr="009440A9">
        <w:rPr>
          <w:rFonts w:cstheme="minorHAnsi"/>
        </w:rPr>
        <w:t>Sincerely,</w:t>
      </w:r>
    </w:p>
    <w:p w:rsidR="00870227" w:rsidRPr="000D60E3" w:rsidRDefault="00AE7683" w:rsidP="000D60E3">
      <w:pPr>
        <w:spacing w:after="0"/>
        <w:rPr>
          <w:rFonts w:cstheme="minorHAnsi"/>
        </w:rPr>
      </w:pPr>
      <w:r w:rsidRPr="009440A9">
        <w:rPr>
          <w:rFonts w:cstheme="minorHAnsi"/>
          <w:highlight w:val="yellow"/>
        </w:rPr>
        <w:t>[Your name]</w:t>
      </w:r>
    </w:p>
    <w:sectPr w:rsidR="00870227" w:rsidRPr="000D60E3" w:rsidSect="00102DCC">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F1" w:rsidRDefault="00D931F1" w:rsidP="00F0157B">
      <w:pPr>
        <w:spacing w:after="0" w:line="240" w:lineRule="auto"/>
      </w:pPr>
      <w:r>
        <w:separator/>
      </w:r>
    </w:p>
  </w:endnote>
  <w:endnote w:type="continuationSeparator" w:id="0">
    <w:p w:rsidR="00D931F1" w:rsidRDefault="00D931F1" w:rsidP="00F0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K Pimpernel">
    <w:panose1 w:val="00050401030802020005"/>
    <w:charset w:val="00"/>
    <w:family w:val="roman"/>
    <w:notTrueType/>
    <w:pitch w:val="variable"/>
    <w:sig w:usb0="8000000F"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7B" w:rsidRPr="00826D62" w:rsidRDefault="008E0265" w:rsidP="00A91BEB">
    <w:pPr>
      <w:pStyle w:val="Footer"/>
      <w:ind w:firstLine="1440"/>
      <w:rPr>
        <w:rFonts w:ascii="DK Pimpernel" w:hAnsi="DK Pimpernel"/>
        <w:b/>
        <w:color w:val="0070C0"/>
        <w:sz w:val="20"/>
        <w:szCs w:val="20"/>
      </w:rPr>
    </w:pPr>
    <w:r>
      <w:rPr>
        <w:noProof/>
        <w:lang w:eastAsia="en-GB"/>
      </w:rPr>
      <w:drawing>
        <wp:anchor distT="0" distB="0" distL="114300" distR="114300" simplePos="0" relativeHeight="251660288" behindDoc="1" locked="0" layoutInCell="1" allowOverlap="1" wp14:anchorId="156FE660" wp14:editId="00E5ABD9">
          <wp:simplePos x="0" y="0"/>
          <wp:positionH relativeFrom="column">
            <wp:posOffset>4114800</wp:posOffset>
          </wp:positionH>
          <wp:positionV relativeFrom="paragraph">
            <wp:posOffset>-120650</wp:posOffset>
          </wp:positionV>
          <wp:extent cx="600710" cy="565150"/>
          <wp:effectExtent l="0" t="0" r="8890" b="6350"/>
          <wp:wrapTight wrapText="bothSides">
            <wp:wrapPolygon edited="0">
              <wp:start x="0" y="0"/>
              <wp:lineTo x="0" y="21115"/>
              <wp:lineTo x="21235" y="21115"/>
              <wp:lineTo x="212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ulin4allglo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710" cy="565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294967294" distB="4294967294" distL="114300" distR="114300" simplePos="0" relativeHeight="251658240" behindDoc="0" locked="0" layoutInCell="1" allowOverlap="1" wp14:anchorId="45E4F207" wp14:editId="7B25DB65">
              <wp:simplePos x="0" y="0"/>
              <wp:positionH relativeFrom="column">
                <wp:posOffset>-25400</wp:posOffset>
              </wp:positionH>
              <wp:positionV relativeFrom="paragraph">
                <wp:posOffset>-183515</wp:posOffset>
              </wp:positionV>
              <wp:extent cx="59690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6900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7F1161" id="Straight Connector 4"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pt,-14.45pt" to="4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xU+AEAAEsEAAAOAAAAZHJzL2Uyb0RvYy54bWysVE1v2zAMvQ/YfxB0X+wUXdcacXpI0V2K&#10;LVi63RVZsoXpC5QWO/9+lJS4XQcMaLGLYIrkI98j5dXtZDQ5CAjK2ZYuFzUlwnLXKdu39Pvj/Ydr&#10;SkJktmPaWdHSowj0dv3+3Wr0jbhwg9OdAIIgNjSjb+kQo2+qKvBBGBYWzguLTunAsIgm9FUHbER0&#10;o6uLur6qRgedB8dFCHh7V5x0nfGlFDx+lTKISHRLsbeYT8jnPp3VesWaHpgfFD+1wd7QhWHKYtEZ&#10;6o5FRn6B+gvKKA4uOBkX3JnKSam4yByQzbJ+wWY3MC8yFxQn+Fmm8P9g+ZfDFojqWnpJiWUGR7SL&#10;wFQ/RLJx1qKADshl0mn0ocHwjd1CYsonu/MPjv8M6Kv+cCYj+BI2STBEauV/4HpkiZA0mfIEjvME&#10;xBQJx8uPN1c3dY2D4mdfxZoEkSp6CPGzcIakj5ZqZZM4rGGHhxBTE08h6VrbdAanVXevtM4G9PuN&#10;BnJgaR3qT/WmLgjaD6zcXmP5vBaIFkp4Rn6Gg56EnTkXmplwPGpR6n4TEiVFOoVwXmYx12WcCxuX&#10;SdKMhNEpTWKPc2Jp65+Jp/iUKvKivyZ5zsiVnY1zslHWQRblRfU4nVuWJf6sQOGdJNi77riF8zrg&#10;xmaGp9eVnsRzO6c//QPWvwEAAP//AwBQSwMEFAAGAAgAAAAhABkYiL7dAAAACgEAAA8AAABkcnMv&#10;ZG93bnJldi54bWxMj0FPwzAMhe9I/IfISNy2lAHbWppOiMENIa1snLPGNNUap2qyLfx7jIQEJ8vP&#10;T8/fK1fJ9eKEY+g8KbiZZiCQGm86ahVs318mSxAhajK694QKvjDAqrq8KHVh/Jk2eKpjKziEQqEV&#10;2BiHQsrQWHQ6TP2AxLdPPzodeR1baUZ95nDXy1mWzaXTHfEHqwd8stgc6qNTsFsf3tz9QgYbN3W7&#10;/nhOr9s8KXV9lR4fQERM8c8MP/iMDhUz7f2RTBC9gskdV4k8Z8scBBvy2zkr+19FVqX8X6H6BgAA&#10;//8DAFBLAQItABQABgAIAAAAIQC2gziS/gAAAOEBAAATAAAAAAAAAAAAAAAAAAAAAABbQ29udGVu&#10;dF9UeXBlc10ueG1sUEsBAi0AFAAGAAgAAAAhADj9If/WAAAAlAEAAAsAAAAAAAAAAAAAAAAALwEA&#10;AF9yZWxzLy5yZWxzUEsBAi0AFAAGAAgAAAAhALQ0TFT4AQAASwQAAA4AAAAAAAAAAAAAAAAALgIA&#10;AGRycy9lMm9Eb2MueG1sUEsBAi0AFAAGAAgAAAAhABkYiL7dAAAACgEAAA8AAAAAAAAAAAAAAAAA&#10;UgQAAGRycy9kb3ducmV2LnhtbFBLBQYAAAAABAAEAPMAAABcBQAAAAA=&#10;" strokecolor="#0070c0">
              <v:stroke opacity="52428f"/>
              <o:lock v:ext="edit" shapetype="f"/>
            </v:line>
          </w:pict>
        </mc:Fallback>
      </mc:AlternateContent>
    </w:r>
    <w:r w:rsidR="00A91BEB">
      <w:rPr>
        <w:rFonts w:cstheme="minorHAnsi"/>
        <w:color w:val="0070C0"/>
        <w:sz w:val="32"/>
        <w:szCs w:val="20"/>
      </w:rPr>
      <w:t xml:space="preserve">       </w:t>
    </w:r>
    <w:r w:rsidRPr="008E0265">
      <w:rPr>
        <w:rFonts w:cstheme="minorHAnsi"/>
        <w:color w:val="0070C0"/>
        <w:sz w:val="32"/>
        <w:szCs w:val="20"/>
      </w:rPr>
      <w:t>Acc</w:t>
    </w:r>
    <w:r>
      <w:rPr>
        <w:rFonts w:cstheme="minorHAnsi"/>
        <w:color w:val="0070C0"/>
        <w:sz w:val="32"/>
        <w:szCs w:val="20"/>
      </w:rPr>
      <w:t>ess to insulin is a human 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F1" w:rsidRDefault="00D931F1" w:rsidP="00F0157B">
      <w:pPr>
        <w:spacing w:after="0" w:line="240" w:lineRule="auto"/>
      </w:pPr>
      <w:r>
        <w:separator/>
      </w:r>
    </w:p>
  </w:footnote>
  <w:footnote w:type="continuationSeparator" w:id="0">
    <w:p w:rsidR="00D931F1" w:rsidRDefault="00D931F1" w:rsidP="00F0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7B" w:rsidRDefault="00F0157B" w:rsidP="00F0157B">
    <w:pPr>
      <w:pStyle w:val="Header"/>
      <w:jc w:val="center"/>
    </w:pPr>
  </w:p>
  <w:p w:rsidR="00870227" w:rsidRPr="00826D62" w:rsidRDefault="00870227" w:rsidP="00F0157B">
    <w:pPr>
      <w:pStyle w:val="Header"/>
      <w:jc w:val="center"/>
      <w:rPr>
        <w:rFonts w:cstheme="minorHAnsi"/>
        <w:b/>
        <w:sz w:val="12"/>
      </w:rPr>
    </w:pPr>
  </w:p>
  <w:p w:rsidR="00F0157B" w:rsidRDefault="0009518C">
    <w:pPr>
      <w:pStyle w:val="Header"/>
    </w:pPr>
    <w:r w:rsidRPr="00244BAF">
      <w:rPr>
        <w:rFonts w:cstheme="minorHAnsi"/>
        <w:noProof/>
        <w:sz w:val="14"/>
        <w:lang w:eastAsia="en-GB"/>
      </w:rPr>
      <mc:AlternateContent>
        <mc:Choice Requires="wps">
          <w:drawing>
            <wp:anchor distT="4294967294" distB="4294967294" distL="114300" distR="114300" simplePos="0" relativeHeight="251656192" behindDoc="0" locked="0" layoutInCell="1" allowOverlap="1" wp14:anchorId="712BCEA7" wp14:editId="38A3C1F9">
              <wp:simplePos x="0" y="0"/>
              <wp:positionH relativeFrom="column">
                <wp:posOffset>-6350</wp:posOffset>
              </wp:positionH>
              <wp:positionV relativeFrom="paragraph">
                <wp:posOffset>192405</wp:posOffset>
              </wp:positionV>
              <wp:extent cx="5969000" cy="0"/>
              <wp:effectExtent l="0" t="0" r="317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900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D43451" id="Straight Connector 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pt,15.15pt" to="46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d7wEAAEEEAAAOAAAAZHJzL2Uyb0RvYy54bWysU8tu2zAQvBfoPxC815KDNk0Eyzk4SC9B&#10;a9TtB6wp0iLKF5asLf99l5Slpg8ESNELQXJ3ZneGy9XdYA07Sozau5YvFzVn0gnfaXdo+dcvD29u&#10;OIsJXAfGO9nys4z8bv361eoUGnnle286iYxIXGxOoeV9SqGpqih6aSEufJCOgsqjhURHPFQdwonY&#10;ramu6vq6OnnsAnohY6Tb+zHI14VfKSnSJ6WiTMy0nHpLZcWy7vNarVfQHBBCr8WlDfiHLixoR0Vn&#10;qntIwL6j/oPKaoE+epUWwtvKK6WFLBpIzbL+Tc2uhyCLFjInhtmm+P9oxcfjFpnu6O04c2DpiXYJ&#10;QR/6xDbeOTLQI3ubfTqF2FD6xm0xKxWD24VHL75FilW/BPMhhjFtUGhzOkllQ/H9PPsuh8QEXb67&#10;vb6ta3oeMcUqaCZgwJg+SG9Z3rTcaJctgQaOjzHl0tBMKfnauLxGb3T3oI0pBzzsNwbZEfIQ1O/r&#10;TT0ymNDDeHtD5cswEFsc0wvzEx6KZO6idBRXZKazkWPdz1KRkSRnWdjLCMu5LgghXVpmIwsTZWeY&#10;oh5n4NjWs8BLfobKMt4vAc+IUtm7NIOtdh7/1nYappbVmD85MOrOFux9d97iNAQ0p0Xh5U/lj/D0&#10;XOA/f/76BwAAAP//AwBQSwMEFAAGAAgAAAAhAPQpSnnbAAAACAEAAA8AAABkcnMvZG93bnJldi54&#10;bWxMj8FOwzAQRO9I/QdrK3FrnTQS0BCnaishLkiI0g9w4yUOtddR7Kbh71nEAY47s5p5U20m78SI&#10;Q+wCKciXGQikJpiOWgXH96fFA4iYNBntAqGCL4ywqWc3lS5NuNIbjofUCg6hWGoFNqW+lDI2Fr2O&#10;y9AjsfcRBq8Tn0MrzaCvHO6dXGXZnfS6I26wuse9xeZ8uHguiXi/W23z8Pk8Hs+tbV5enYtK3c6n&#10;7SOIhFP6e4YffEaHmplO4UImCqdgkfOUpKDIChDsr4s1C6dfQdaV/D+g/gYAAP//AwBQSwECLQAU&#10;AAYACAAAACEAtoM4kv4AAADhAQAAEwAAAAAAAAAAAAAAAAAAAAAAW0NvbnRlbnRfVHlwZXNdLnht&#10;bFBLAQItABQABgAIAAAAIQA4/SH/1gAAAJQBAAALAAAAAAAAAAAAAAAAAC8BAABfcmVscy8ucmVs&#10;c1BLAQItABQABgAIAAAAIQBjOc/d7wEAAEEEAAAOAAAAAAAAAAAAAAAAAC4CAABkcnMvZTJvRG9j&#10;LnhtbFBLAQItABQABgAIAAAAIQD0KUp52wAAAAgBAAAPAAAAAAAAAAAAAAAAAEkEAABkcnMvZG93&#10;bnJldi54bWxQSwUGAAAAAAQABADzAAAAUQUAAAAA&#10;" strokecolor="#0070c0">
              <v:stroke opacity="52428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1A52"/>
    <w:multiLevelType w:val="hybridMultilevel"/>
    <w:tmpl w:val="E97E0E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7B3710"/>
    <w:multiLevelType w:val="hybridMultilevel"/>
    <w:tmpl w:val="23A6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7B"/>
    <w:rsid w:val="00060DA0"/>
    <w:rsid w:val="0009518C"/>
    <w:rsid w:val="000A06F7"/>
    <w:rsid w:val="000C1B0E"/>
    <w:rsid w:val="000D60E3"/>
    <w:rsid w:val="000D6A06"/>
    <w:rsid w:val="00102DCC"/>
    <w:rsid w:val="001441C7"/>
    <w:rsid w:val="00177C63"/>
    <w:rsid w:val="001A0504"/>
    <w:rsid w:val="001B631C"/>
    <w:rsid w:val="001D5AF7"/>
    <w:rsid w:val="001E158C"/>
    <w:rsid w:val="001F0B0F"/>
    <w:rsid w:val="00244BAF"/>
    <w:rsid w:val="00376A11"/>
    <w:rsid w:val="003D088B"/>
    <w:rsid w:val="004405DE"/>
    <w:rsid w:val="004743E1"/>
    <w:rsid w:val="004B3733"/>
    <w:rsid w:val="004B3BF9"/>
    <w:rsid w:val="005427DA"/>
    <w:rsid w:val="00556F52"/>
    <w:rsid w:val="0064163A"/>
    <w:rsid w:val="006603BD"/>
    <w:rsid w:val="0069289C"/>
    <w:rsid w:val="00692F5A"/>
    <w:rsid w:val="0069443E"/>
    <w:rsid w:val="006B5843"/>
    <w:rsid w:val="007627F3"/>
    <w:rsid w:val="00826D62"/>
    <w:rsid w:val="0083424A"/>
    <w:rsid w:val="008623FE"/>
    <w:rsid w:val="00870227"/>
    <w:rsid w:val="0088646B"/>
    <w:rsid w:val="008B2916"/>
    <w:rsid w:val="008E0265"/>
    <w:rsid w:val="00911B4B"/>
    <w:rsid w:val="009143CD"/>
    <w:rsid w:val="00991A61"/>
    <w:rsid w:val="00A3079F"/>
    <w:rsid w:val="00A647F1"/>
    <w:rsid w:val="00A71553"/>
    <w:rsid w:val="00A723E0"/>
    <w:rsid w:val="00A91BEB"/>
    <w:rsid w:val="00AC529F"/>
    <w:rsid w:val="00AE7683"/>
    <w:rsid w:val="00B30AAC"/>
    <w:rsid w:val="00B36C64"/>
    <w:rsid w:val="00B5049F"/>
    <w:rsid w:val="00BA11D1"/>
    <w:rsid w:val="00BD5AE5"/>
    <w:rsid w:val="00BE6892"/>
    <w:rsid w:val="00C3080C"/>
    <w:rsid w:val="00C31383"/>
    <w:rsid w:val="00C362FD"/>
    <w:rsid w:val="00C36DB6"/>
    <w:rsid w:val="00C715B2"/>
    <w:rsid w:val="00CA0338"/>
    <w:rsid w:val="00CD3F13"/>
    <w:rsid w:val="00D1314A"/>
    <w:rsid w:val="00D24D95"/>
    <w:rsid w:val="00D32114"/>
    <w:rsid w:val="00D90284"/>
    <w:rsid w:val="00D905A3"/>
    <w:rsid w:val="00D931F1"/>
    <w:rsid w:val="00DE3663"/>
    <w:rsid w:val="00E1266A"/>
    <w:rsid w:val="00E43871"/>
    <w:rsid w:val="00E52222"/>
    <w:rsid w:val="00E53EA6"/>
    <w:rsid w:val="00E9534E"/>
    <w:rsid w:val="00EB6A9D"/>
    <w:rsid w:val="00F0157B"/>
    <w:rsid w:val="00FC0FC9"/>
    <w:rsid w:val="00FE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241BB"/>
  <w15:docId w15:val="{F3B731E1-A13A-4D99-9537-1981A706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7B"/>
  </w:style>
  <w:style w:type="paragraph" w:styleId="Footer">
    <w:name w:val="footer"/>
    <w:basedOn w:val="Normal"/>
    <w:link w:val="FooterChar"/>
    <w:uiPriority w:val="99"/>
    <w:unhideWhenUsed/>
    <w:rsid w:val="00F0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7B"/>
  </w:style>
  <w:style w:type="paragraph" w:styleId="BalloonText">
    <w:name w:val="Balloon Text"/>
    <w:basedOn w:val="Normal"/>
    <w:link w:val="BalloonTextChar"/>
    <w:uiPriority w:val="99"/>
    <w:semiHidden/>
    <w:unhideWhenUsed/>
    <w:rsid w:val="00F0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7B"/>
    <w:rPr>
      <w:rFonts w:ascii="Tahoma" w:hAnsi="Tahoma" w:cs="Tahoma"/>
      <w:sz w:val="16"/>
      <w:szCs w:val="16"/>
    </w:rPr>
  </w:style>
  <w:style w:type="paragraph" w:styleId="NormalWeb">
    <w:name w:val="Normal (Web)"/>
    <w:basedOn w:val="Normal"/>
    <w:uiPriority w:val="99"/>
    <w:semiHidden/>
    <w:unhideWhenUsed/>
    <w:rsid w:val="00EB6A9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B30AAC"/>
    <w:rPr>
      <w:sz w:val="16"/>
      <w:szCs w:val="16"/>
    </w:rPr>
  </w:style>
  <w:style w:type="paragraph" w:styleId="CommentText">
    <w:name w:val="annotation text"/>
    <w:basedOn w:val="Normal"/>
    <w:link w:val="CommentTextChar"/>
    <w:uiPriority w:val="99"/>
    <w:unhideWhenUsed/>
    <w:rsid w:val="00B30AAC"/>
    <w:pPr>
      <w:spacing w:line="240" w:lineRule="auto"/>
      <w:jc w:val="both"/>
    </w:pPr>
    <w:rPr>
      <w:rFonts w:ascii="Arial" w:eastAsia="Calibri" w:hAnsi="Arial" w:cs="Times New Roman"/>
      <w:sz w:val="20"/>
      <w:szCs w:val="20"/>
      <w:lang w:val="en-CA" w:eastAsia="en-CA"/>
    </w:rPr>
  </w:style>
  <w:style w:type="character" w:customStyle="1" w:styleId="CommentTextChar">
    <w:name w:val="Comment Text Char"/>
    <w:basedOn w:val="DefaultParagraphFont"/>
    <w:link w:val="CommentText"/>
    <w:uiPriority w:val="99"/>
    <w:rsid w:val="00B30AAC"/>
    <w:rPr>
      <w:rFonts w:ascii="Arial" w:eastAsia="Calibri" w:hAnsi="Arial" w:cs="Times New Roman"/>
      <w:sz w:val="20"/>
      <w:szCs w:val="20"/>
      <w:lang w:val="en-CA" w:eastAsia="en-CA"/>
    </w:rPr>
  </w:style>
  <w:style w:type="character" w:styleId="Hyperlink">
    <w:name w:val="Hyperlink"/>
    <w:basedOn w:val="DefaultParagraphFont"/>
    <w:uiPriority w:val="99"/>
    <w:unhideWhenUsed/>
    <w:rsid w:val="00B30AAC"/>
    <w:rPr>
      <w:color w:val="0000FF" w:themeColor="hyperlink"/>
      <w:u w:val="single"/>
    </w:rPr>
  </w:style>
  <w:style w:type="paragraph" w:styleId="ListParagraph">
    <w:name w:val="List Paragraph"/>
    <w:basedOn w:val="Normal"/>
    <w:uiPriority w:val="34"/>
    <w:qFormat/>
    <w:rsid w:val="00B30AAC"/>
    <w:pPr>
      <w:ind w:left="720"/>
      <w:contextualSpacing/>
      <w:jc w:val="both"/>
    </w:pPr>
    <w:rPr>
      <w:rFonts w:ascii="Arial" w:eastAsia="Calibri" w:hAnsi="Arial" w:cs="Times New Roman"/>
      <w:sz w:val="24"/>
      <w:lang w:val="en-CA" w:eastAsia="en-CA"/>
    </w:rPr>
  </w:style>
  <w:style w:type="character" w:styleId="Strong">
    <w:name w:val="Strong"/>
    <w:basedOn w:val="DefaultParagraphFont"/>
    <w:uiPriority w:val="22"/>
    <w:qFormat/>
    <w:rsid w:val="00AE7683"/>
    <w:rPr>
      <w:b/>
      <w:bCs/>
    </w:rPr>
  </w:style>
  <w:style w:type="character" w:styleId="FollowedHyperlink">
    <w:name w:val="FollowedHyperlink"/>
    <w:basedOn w:val="DefaultParagraphFont"/>
    <w:uiPriority w:val="99"/>
    <w:semiHidden/>
    <w:unhideWhenUsed/>
    <w:rsid w:val="00AE76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4053">
      <w:bodyDiv w:val="1"/>
      <w:marLeft w:val="0"/>
      <w:marRight w:val="0"/>
      <w:marTop w:val="0"/>
      <w:marBottom w:val="0"/>
      <w:divBdr>
        <w:top w:val="none" w:sz="0" w:space="0" w:color="auto"/>
        <w:left w:val="none" w:sz="0" w:space="0" w:color="auto"/>
        <w:bottom w:val="none" w:sz="0" w:space="0" w:color="auto"/>
        <w:right w:val="none" w:sz="0" w:space="0" w:color="auto"/>
      </w:divBdr>
    </w:div>
    <w:div w:id="883715718">
      <w:bodyDiv w:val="1"/>
      <w:marLeft w:val="0"/>
      <w:marRight w:val="0"/>
      <w:marTop w:val="0"/>
      <w:marBottom w:val="0"/>
      <w:divBdr>
        <w:top w:val="none" w:sz="0" w:space="0" w:color="auto"/>
        <w:left w:val="none" w:sz="0" w:space="0" w:color="auto"/>
        <w:bottom w:val="none" w:sz="0" w:space="0" w:color="auto"/>
        <w:right w:val="none" w:sz="0" w:space="0" w:color="auto"/>
      </w:divBdr>
      <w:divsChild>
        <w:div w:id="1615794375">
          <w:marLeft w:val="0"/>
          <w:marRight w:val="0"/>
          <w:marTop w:val="0"/>
          <w:marBottom w:val="0"/>
          <w:divBdr>
            <w:top w:val="none" w:sz="0" w:space="0" w:color="auto"/>
            <w:left w:val="none" w:sz="0" w:space="0" w:color="auto"/>
            <w:bottom w:val="none" w:sz="0" w:space="0" w:color="auto"/>
            <w:right w:val="none" w:sz="0" w:space="0" w:color="auto"/>
          </w:divBdr>
          <w:divsChild>
            <w:div w:id="267470061">
              <w:marLeft w:val="0"/>
              <w:marRight w:val="0"/>
              <w:marTop w:val="0"/>
              <w:marBottom w:val="150"/>
              <w:divBdr>
                <w:top w:val="none" w:sz="0" w:space="0" w:color="auto"/>
                <w:left w:val="none" w:sz="0" w:space="0" w:color="auto"/>
                <w:bottom w:val="none" w:sz="0" w:space="0" w:color="auto"/>
                <w:right w:val="none" w:sz="0" w:space="0" w:color="auto"/>
              </w:divBdr>
              <w:divsChild>
                <w:div w:id="112556611">
                  <w:marLeft w:val="0"/>
                  <w:marRight w:val="0"/>
                  <w:marTop w:val="0"/>
                  <w:marBottom w:val="0"/>
                  <w:divBdr>
                    <w:top w:val="none" w:sz="0" w:space="0" w:color="auto"/>
                    <w:left w:val="none" w:sz="0" w:space="0" w:color="auto"/>
                    <w:bottom w:val="none" w:sz="0" w:space="0" w:color="auto"/>
                    <w:right w:val="none" w:sz="0" w:space="0" w:color="auto"/>
                  </w:divBdr>
                  <w:divsChild>
                    <w:div w:id="18027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797">
      <w:bodyDiv w:val="1"/>
      <w:marLeft w:val="0"/>
      <w:marRight w:val="0"/>
      <w:marTop w:val="0"/>
      <w:marBottom w:val="0"/>
      <w:divBdr>
        <w:top w:val="none" w:sz="0" w:space="0" w:color="auto"/>
        <w:left w:val="none" w:sz="0" w:space="0" w:color="auto"/>
        <w:bottom w:val="none" w:sz="0" w:space="0" w:color="auto"/>
        <w:right w:val="none" w:sz="0" w:space="0" w:color="auto"/>
      </w:divBdr>
    </w:div>
    <w:div w:id="1745451953">
      <w:bodyDiv w:val="1"/>
      <w:marLeft w:val="0"/>
      <w:marRight w:val="0"/>
      <w:marTop w:val="0"/>
      <w:marBottom w:val="0"/>
      <w:divBdr>
        <w:top w:val="none" w:sz="0" w:space="0" w:color="auto"/>
        <w:left w:val="none" w:sz="0" w:space="0" w:color="auto"/>
        <w:bottom w:val="none" w:sz="0" w:space="0" w:color="auto"/>
        <w:right w:val="none" w:sz="0" w:space="0" w:color="auto"/>
      </w:divBdr>
      <w:divsChild>
        <w:div w:id="1388845998">
          <w:marLeft w:val="0"/>
          <w:marRight w:val="0"/>
          <w:marTop w:val="0"/>
          <w:marBottom w:val="0"/>
          <w:divBdr>
            <w:top w:val="none" w:sz="0" w:space="0" w:color="auto"/>
            <w:left w:val="none" w:sz="0" w:space="0" w:color="auto"/>
            <w:bottom w:val="none" w:sz="0" w:space="0" w:color="auto"/>
            <w:right w:val="none" w:sz="0" w:space="0" w:color="auto"/>
          </w:divBdr>
          <w:divsChild>
            <w:div w:id="940721135">
              <w:marLeft w:val="0"/>
              <w:marRight w:val="0"/>
              <w:marTop w:val="0"/>
              <w:marBottom w:val="150"/>
              <w:divBdr>
                <w:top w:val="none" w:sz="0" w:space="0" w:color="auto"/>
                <w:left w:val="none" w:sz="0" w:space="0" w:color="auto"/>
                <w:bottom w:val="none" w:sz="0" w:space="0" w:color="auto"/>
                <w:right w:val="none" w:sz="0" w:space="0" w:color="auto"/>
              </w:divBdr>
              <w:divsChild>
                <w:div w:id="100297090">
                  <w:marLeft w:val="0"/>
                  <w:marRight w:val="0"/>
                  <w:marTop w:val="0"/>
                  <w:marBottom w:val="0"/>
                  <w:divBdr>
                    <w:top w:val="none" w:sz="0" w:space="0" w:color="auto"/>
                    <w:left w:val="none" w:sz="0" w:space="0" w:color="auto"/>
                    <w:bottom w:val="none" w:sz="0" w:space="0" w:color="auto"/>
                    <w:right w:val="none" w:sz="0" w:space="0" w:color="auto"/>
                  </w:divBdr>
                  <w:divsChild>
                    <w:div w:id="1427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businessinsider.com/rising-insulin-prices-track-competitors-closely-2016-9?r=US&amp;IR=T" TargetMode="External"/><Relationship Id="rId13" Type="http://schemas.openxmlformats.org/officeDocument/2006/relationships/hyperlink" Target="http://www.truth-out.org/opinion/item/43397-i-had-to-bury-my-26-year-old-son-because-he-couldn-t-afford-insulin" TargetMode="External"/><Relationship Id="rId18" Type="http://schemas.openxmlformats.org/officeDocument/2006/relationships/hyperlink" Target="https://twitter.com/hashtag/insulin4al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dc.gov/diabetes/data/statistics-report/index.html" TargetMode="External"/><Relationship Id="rId12" Type="http://schemas.openxmlformats.org/officeDocument/2006/relationships/hyperlink" Target="https://www.t1international.com/blog/2017/12/04/pleas-usa/" TargetMode="External"/><Relationship Id="rId17" Type="http://schemas.openxmlformats.org/officeDocument/2006/relationships/hyperlink" Target="https://www.diabetesdaily.com/blog/nevada-passes-insulin-price-transparency-law-444080/" TargetMode="External"/><Relationship Id="rId2" Type="http://schemas.openxmlformats.org/officeDocument/2006/relationships/styles" Target="styles.xml"/><Relationship Id="rId16" Type="http://schemas.openxmlformats.org/officeDocument/2006/relationships/hyperlink" Target="https://www.t1international.com/blog/2017/09/13/taking-stand-eli-lilly-headquarter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1international.com/blog/2017/04/28/uninsured-diabetes-usa/" TargetMode="External"/><Relationship Id="rId5" Type="http://schemas.openxmlformats.org/officeDocument/2006/relationships/footnotes" Target="footnotes.xml"/><Relationship Id="rId15" Type="http://schemas.openxmlformats.org/officeDocument/2006/relationships/hyperlink" Target="https://www.t1international.com/blog/2018/02/17/advocates-meet-insulin4all-new-york-city/" TargetMode="External"/><Relationship Id="rId23" Type="http://schemas.openxmlformats.org/officeDocument/2006/relationships/theme" Target="theme/theme1.xml"/><Relationship Id="rId10" Type="http://schemas.openxmlformats.org/officeDocument/2006/relationships/hyperlink" Target="https://www.t1international.com/blog/2017/02/15/america-1-diabetes-costs/" TargetMode="External"/><Relationship Id="rId19" Type="http://schemas.openxmlformats.org/officeDocument/2006/relationships/hyperlink" Target="https://www.t1international.com/media/assets/file/T1International_USA_insulin4all_sheet.pdf" TargetMode="External"/><Relationship Id="rId4" Type="http://schemas.openxmlformats.org/officeDocument/2006/relationships/webSettings" Target="webSettings.xml"/><Relationship Id="rId9" Type="http://schemas.openxmlformats.org/officeDocument/2006/relationships/hyperlink" Target="http://www.nbcnews.com/business/consumer/desperate-families-driven-black-market-insulin-n730026" TargetMode="External"/><Relationship Id="rId14" Type="http://schemas.openxmlformats.org/officeDocument/2006/relationships/hyperlink" Target="https://www.t1international.com/usainsulin4allac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2018-11-22T10:39:00Z</dcterms:created>
  <dcterms:modified xsi:type="dcterms:W3CDTF">2018-11-22T10:39:00Z</dcterms:modified>
</cp:coreProperties>
</file>